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EAC7" w14:textId="77777777" w:rsidR="0010004A" w:rsidRDefault="00630A10">
      <w:pPr>
        <w:pStyle w:val="DocTitleNew"/>
        <w:ind w:left="0"/>
        <w:rPr>
          <w:rFonts w:cs="Arial"/>
          <w:i w:val="0"/>
        </w:rPr>
      </w:pPr>
      <w:r>
        <w:rPr>
          <w:rFonts w:cs="Arial"/>
          <w:i w:val="0"/>
          <w:noProof/>
          <w:lang w:val="en-US"/>
        </w:rPr>
        <w:drawing>
          <wp:inline distT="0" distB="0" distL="0" distR="0" wp14:anchorId="4ADFF069" wp14:editId="0C16C0BE">
            <wp:extent cx="685800" cy="695325"/>
            <wp:effectExtent l="0" t="0" r="0" b="9525"/>
            <wp:docPr id="1" name="Picture 1" descr="PBSS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BSSS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3B65F" w14:textId="77777777" w:rsidR="0010004A" w:rsidRDefault="0010004A">
      <w:pPr>
        <w:pStyle w:val="DocTitleNew"/>
        <w:rPr>
          <w:rFonts w:cs="Arial"/>
        </w:rPr>
      </w:pPr>
    </w:p>
    <w:tbl>
      <w:tblPr>
        <w:tblW w:w="11645" w:type="dxa"/>
        <w:jc w:val="right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2005"/>
        <w:gridCol w:w="2880"/>
        <w:gridCol w:w="810"/>
        <w:gridCol w:w="720"/>
        <w:gridCol w:w="610"/>
        <w:gridCol w:w="630"/>
        <w:gridCol w:w="1680"/>
      </w:tblGrid>
      <w:tr w:rsidR="0010004A" w14:paraId="0936DF8C" w14:textId="77777777">
        <w:trPr>
          <w:gridAfter w:val="2"/>
          <w:wAfter w:w="2310" w:type="dxa"/>
          <w:cantSplit/>
          <w:jc w:val="right"/>
        </w:trPr>
        <w:tc>
          <w:tcPr>
            <w:tcW w:w="9335" w:type="dxa"/>
            <w:gridSpan w:val="6"/>
          </w:tcPr>
          <w:p w14:paraId="7B0851CB" w14:textId="77777777" w:rsidR="0010004A" w:rsidRDefault="0010004A" w:rsidP="0010004A">
            <w:pPr>
              <w:pStyle w:val="TabletextCD"/>
              <w:spacing w:before="180" w:after="180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Perry Beeches SSS AGM</w:t>
            </w:r>
          </w:p>
        </w:tc>
      </w:tr>
      <w:tr w:rsidR="0010004A" w14:paraId="3E67191B" w14:textId="77777777">
        <w:trPr>
          <w:gridBefore w:val="1"/>
          <w:wBefore w:w="2310" w:type="dxa"/>
          <w:cantSplit/>
          <w:jc w:val="right"/>
        </w:trPr>
        <w:tc>
          <w:tcPr>
            <w:tcW w:w="2005" w:type="dxa"/>
          </w:tcPr>
          <w:p w14:paraId="192AA8A5" w14:textId="77777777" w:rsidR="0010004A" w:rsidRDefault="0010004A">
            <w:pPr>
              <w:pStyle w:val="TabletextC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Venue:</w:t>
            </w:r>
          </w:p>
        </w:tc>
        <w:tc>
          <w:tcPr>
            <w:tcW w:w="2880" w:type="dxa"/>
          </w:tcPr>
          <w:p w14:paraId="149490EB" w14:textId="7D14F052" w:rsidR="0010004A" w:rsidRDefault="00625488">
            <w:pPr>
              <w:pStyle w:val="TabletextC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Remote using TEAMS</w:t>
            </w:r>
          </w:p>
        </w:tc>
        <w:tc>
          <w:tcPr>
            <w:tcW w:w="1530" w:type="dxa"/>
            <w:gridSpan w:val="2"/>
          </w:tcPr>
          <w:p w14:paraId="22884C15" w14:textId="77777777" w:rsidR="0010004A" w:rsidRDefault="0010004A">
            <w:pPr>
              <w:pStyle w:val="TabletextC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Meeting:</w:t>
            </w:r>
          </w:p>
        </w:tc>
        <w:tc>
          <w:tcPr>
            <w:tcW w:w="2920" w:type="dxa"/>
            <w:gridSpan w:val="3"/>
          </w:tcPr>
          <w:p w14:paraId="61DB8AC2" w14:textId="1B30D33D" w:rsidR="0010004A" w:rsidRDefault="00625488" w:rsidP="00F7267A">
            <w:pPr>
              <w:pStyle w:val="TabletextC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62548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2022</w:t>
            </w:r>
          </w:p>
        </w:tc>
      </w:tr>
      <w:tr w:rsidR="0010004A" w14:paraId="56DB5485" w14:textId="77777777">
        <w:trPr>
          <w:gridBefore w:val="1"/>
          <w:wBefore w:w="2310" w:type="dxa"/>
          <w:cantSplit/>
          <w:jc w:val="right"/>
        </w:trPr>
        <w:tc>
          <w:tcPr>
            <w:tcW w:w="2005" w:type="dxa"/>
          </w:tcPr>
          <w:p w14:paraId="143AF87A" w14:textId="77777777" w:rsidR="0010004A" w:rsidRDefault="0010004A">
            <w:pPr>
              <w:pStyle w:val="TabletextC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of Meeting:</w:t>
            </w:r>
          </w:p>
        </w:tc>
        <w:tc>
          <w:tcPr>
            <w:tcW w:w="2880" w:type="dxa"/>
          </w:tcPr>
          <w:p w14:paraId="355B27BA" w14:textId="77777777" w:rsidR="0010004A" w:rsidRDefault="0010004A" w:rsidP="0010004A">
            <w:pPr>
              <w:pStyle w:val="TabletextC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</w:t>
            </w:r>
          </w:p>
        </w:tc>
        <w:tc>
          <w:tcPr>
            <w:tcW w:w="1530" w:type="dxa"/>
            <w:gridSpan w:val="2"/>
          </w:tcPr>
          <w:p w14:paraId="050FE862" w14:textId="77777777" w:rsidR="0010004A" w:rsidRDefault="0010004A">
            <w:pPr>
              <w:pStyle w:val="TabletextC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Duration:</w:t>
            </w:r>
          </w:p>
        </w:tc>
        <w:tc>
          <w:tcPr>
            <w:tcW w:w="2920" w:type="dxa"/>
            <w:gridSpan w:val="3"/>
          </w:tcPr>
          <w:p w14:paraId="4E52BAF6" w14:textId="77777777" w:rsidR="0010004A" w:rsidRDefault="00562F52" w:rsidP="00F414AE">
            <w:pPr>
              <w:pStyle w:val="TabletextC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414AE">
              <w:rPr>
                <w:rFonts w:ascii="Arial" w:hAnsi="Arial" w:cs="Arial"/>
              </w:rPr>
              <w:t xml:space="preserve"> minutes</w:t>
            </w:r>
          </w:p>
        </w:tc>
      </w:tr>
      <w:tr w:rsidR="0010004A" w14:paraId="307E95BF" w14:textId="77777777">
        <w:trPr>
          <w:gridBefore w:val="1"/>
          <w:wBefore w:w="2310" w:type="dxa"/>
          <w:cantSplit/>
          <w:jc w:val="right"/>
        </w:trPr>
        <w:tc>
          <w:tcPr>
            <w:tcW w:w="2005" w:type="dxa"/>
          </w:tcPr>
          <w:p w14:paraId="37465466" w14:textId="77777777" w:rsidR="0010004A" w:rsidRDefault="0010004A">
            <w:pPr>
              <w:pStyle w:val="TabletextCD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14:paraId="20209DFB" w14:textId="77777777" w:rsidR="0010004A" w:rsidRDefault="0010004A">
            <w:pPr>
              <w:pStyle w:val="TabletextC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 Reps:</w:t>
            </w:r>
          </w:p>
        </w:tc>
        <w:tc>
          <w:tcPr>
            <w:tcW w:w="810" w:type="dxa"/>
          </w:tcPr>
          <w:p w14:paraId="1E596041" w14:textId="77777777" w:rsidR="0010004A" w:rsidRDefault="0010004A">
            <w:pPr>
              <w:pStyle w:val="TabletextC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Abbrvs:</w:t>
            </w:r>
          </w:p>
        </w:tc>
        <w:tc>
          <w:tcPr>
            <w:tcW w:w="1960" w:type="dxa"/>
            <w:gridSpan w:val="3"/>
          </w:tcPr>
          <w:p w14:paraId="65CE6EAF" w14:textId="77777777" w:rsidR="0010004A" w:rsidRDefault="0010004A">
            <w:pPr>
              <w:pStyle w:val="TabletextCD"/>
              <w:rPr>
                <w:rFonts w:ascii="Arial" w:hAnsi="Arial" w:cs="Arial"/>
                <w:b/>
              </w:rPr>
            </w:pPr>
          </w:p>
        </w:tc>
        <w:tc>
          <w:tcPr>
            <w:tcW w:w="1680" w:type="dxa"/>
          </w:tcPr>
          <w:p w14:paraId="3B791DF2" w14:textId="77777777" w:rsidR="0010004A" w:rsidRDefault="0010004A">
            <w:pPr>
              <w:pStyle w:val="TabletextC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Distribution</w:t>
            </w:r>
          </w:p>
        </w:tc>
      </w:tr>
      <w:tr w:rsidR="0010004A" w14:paraId="175DC8A4" w14:textId="77777777">
        <w:trPr>
          <w:gridBefore w:val="1"/>
          <w:wBefore w:w="2310" w:type="dxa"/>
          <w:cantSplit/>
          <w:jc w:val="right"/>
        </w:trPr>
        <w:tc>
          <w:tcPr>
            <w:tcW w:w="2005" w:type="dxa"/>
          </w:tcPr>
          <w:p w14:paraId="03438925" w14:textId="77777777" w:rsidR="0010004A" w:rsidRDefault="0010004A">
            <w:pPr>
              <w:pStyle w:val="TabletextCD"/>
              <w:ind w:left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0F1123A" w14:textId="77777777" w:rsidR="0010004A" w:rsidRDefault="0010004A">
            <w:pPr>
              <w:pStyle w:val="TabletextC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Mandy Blizard</w:t>
            </w:r>
          </w:p>
          <w:p w14:paraId="4B552758" w14:textId="77777777" w:rsidR="0010004A" w:rsidRDefault="004C2393" w:rsidP="0010004A">
            <w:pPr>
              <w:pStyle w:val="TabletextC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 Hart</w:t>
            </w:r>
          </w:p>
          <w:p w14:paraId="1CD33782" w14:textId="77777777" w:rsidR="0010004A" w:rsidRDefault="0010004A">
            <w:pPr>
              <w:pStyle w:val="TabletextC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Marsh</w:t>
            </w:r>
          </w:p>
          <w:p w14:paraId="6E053636" w14:textId="77777777" w:rsidR="0010004A" w:rsidRDefault="004C2393">
            <w:pPr>
              <w:pStyle w:val="TabletextC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 Parker</w:t>
            </w:r>
          </w:p>
          <w:p w14:paraId="18E74305" w14:textId="77777777" w:rsidR="00ED0519" w:rsidRDefault="004C2393" w:rsidP="00625488">
            <w:pPr>
              <w:pStyle w:val="TabletextCD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Pordage</w:t>
            </w:r>
          </w:p>
          <w:p w14:paraId="7B02DDD8" w14:textId="77777777" w:rsidR="00ED0519" w:rsidRDefault="004C2393">
            <w:pPr>
              <w:pStyle w:val="TabletextC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Higgins</w:t>
            </w:r>
          </w:p>
          <w:p w14:paraId="5421A020" w14:textId="64C4CBC1" w:rsidR="00F7267A" w:rsidRDefault="00C313A5" w:rsidP="00625488">
            <w:pPr>
              <w:pStyle w:val="TabletextCD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Lydia Enefer</w:t>
            </w:r>
          </w:p>
          <w:p w14:paraId="6CC98CD1" w14:textId="43B5E63A" w:rsidR="00C313A5" w:rsidRDefault="00C313A5" w:rsidP="00625488">
            <w:pPr>
              <w:pStyle w:val="TabletextCD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Westwood</w:t>
            </w:r>
          </w:p>
          <w:p w14:paraId="344E1730" w14:textId="77777777" w:rsidR="00C313A5" w:rsidRDefault="00C313A5" w:rsidP="00625488">
            <w:pPr>
              <w:pStyle w:val="TabletextCD"/>
              <w:ind w:left="0"/>
              <w:rPr>
                <w:rFonts w:ascii="Arial" w:hAnsi="Arial" w:cs="Arial"/>
              </w:rPr>
            </w:pPr>
          </w:p>
          <w:p w14:paraId="2908D739" w14:textId="77777777" w:rsidR="0010004A" w:rsidRDefault="0010004A">
            <w:pPr>
              <w:pStyle w:val="TabletextCD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53357940" w14:textId="77777777" w:rsidR="0010004A" w:rsidRDefault="0010004A">
            <w:pPr>
              <w:pStyle w:val="TabletextC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  <w:p w14:paraId="45797A65" w14:textId="77777777" w:rsidR="0010004A" w:rsidRDefault="004C2393" w:rsidP="0010004A">
            <w:pPr>
              <w:pStyle w:val="TabletextC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</w:t>
            </w:r>
          </w:p>
          <w:p w14:paraId="60594EFA" w14:textId="77777777" w:rsidR="0010004A" w:rsidRDefault="0010004A">
            <w:pPr>
              <w:pStyle w:val="TabletextC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DM </w:t>
            </w:r>
          </w:p>
          <w:p w14:paraId="400C1900" w14:textId="2BFDDBA7" w:rsidR="0010004A" w:rsidRDefault="004C2393" w:rsidP="00625488">
            <w:pPr>
              <w:pStyle w:val="TabletextC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</w:t>
            </w:r>
          </w:p>
          <w:p w14:paraId="2B27E579" w14:textId="77777777" w:rsidR="00ED0519" w:rsidRDefault="004C2393">
            <w:pPr>
              <w:pStyle w:val="TabletextC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</w:t>
            </w:r>
          </w:p>
          <w:p w14:paraId="349B2FF2" w14:textId="77777777" w:rsidR="00ED0519" w:rsidRDefault="004C2393">
            <w:pPr>
              <w:pStyle w:val="TabletextC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  <w:p w14:paraId="408B1A5A" w14:textId="3A9AEEB8" w:rsidR="004C2393" w:rsidRDefault="00C313A5">
            <w:pPr>
              <w:pStyle w:val="TabletextC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</w:p>
          <w:p w14:paraId="337EB474" w14:textId="25944208" w:rsidR="004C2393" w:rsidRDefault="004C2393">
            <w:pPr>
              <w:pStyle w:val="TabletextC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C313A5">
              <w:rPr>
                <w:rFonts w:ascii="Arial" w:hAnsi="Arial" w:cs="Arial"/>
              </w:rPr>
              <w:t>W</w:t>
            </w:r>
          </w:p>
          <w:p w14:paraId="1EDDA41A" w14:textId="6CEF5914" w:rsidR="004C2393" w:rsidRDefault="004C2393">
            <w:pPr>
              <w:pStyle w:val="TabletextCD"/>
              <w:rPr>
                <w:rFonts w:ascii="Arial" w:hAnsi="Arial" w:cs="Arial"/>
              </w:rPr>
            </w:pPr>
          </w:p>
          <w:p w14:paraId="37ED4ABE" w14:textId="53946771" w:rsidR="0010004A" w:rsidRDefault="0010004A" w:rsidP="0010004A">
            <w:pPr>
              <w:pStyle w:val="TabletextCD"/>
              <w:rPr>
                <w:rFonts w:ascii="Arial" w:hAnsi="Arial" w:cs="Arial"/>
              </w:rPr>
            </w:pPr>
          </w:p>
        </w:tc>
        <w:tc>
          <w:tcPr>
            <w:tcW w:w="1960" w:type="dxa"/>
            <w:gridSpan w:val="3"/>
          </w:tcPr>
          <w:p w14:paraId="255937F0" w14:textId="77777777" w:rsidR="0010004A" w:rsidRDefault="0010004A">
            <w:pPr>
              <w:pStyle w:val="TabletextCD"/>
              <w:rPr>
                <w:rFonts w:ascii="Arial" w:hAnsi="Arial" w:cs="Arial"/>
              </w:rPr>
            </w:pPr>
          </w:p>
          <w:p w14:paraId="6AC3AEA7" w14:textId="77777777" w:rsidR="0010004A" w:rsidRDefault="0010004A">
            <w:pPr>
              <w:pStyle w:val="TabletextCD"/>
              <w:rPr>
                <w:rFonts w:ascii="Arial" w:hAnsi="Arial" w:cs="Arial"/>
              </w:rPr>
            </w:pPr>
          </w:p>
          <w:p w14:paraId="70102CE8" w14:textId="77777777" w:rsidR="0010004A" w:rsidRDefault="0010004A" w:rsidP="0010004A">
            <w:pPr>
              <w:pStyle w:val="TabletextCD"/>
              <w:ind w:left="0"/>
              <w:rPr>
                <w:rFonts w:ascii="Arial" w:hAnsi="Arial" w:cs="Arial"/>
              </w:rPr>
            </w:pPr>
          </w:p>
          <w:p w14:paraId="3797C43B" w14:textId="77777777" w:rsidR="0010004A" w:rsidRDefault="0010004A" w:rsidP="0010004A">
            <w:pPr>
              <w:pStyle w:val="TabletextCD"/>
              <w:ind w:left="0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544FE054" w14:textId="77777777" w:rsidR="0010004A" w:rsidRDefault="0010004A">
            <w:pPr>
              <w:pStyle w:val="TabletextC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</w:t>
            </w:r>
          </w:p>
        </w:tc>
      </w:tr>
    </w:tbl>
    <w:p w14:paraId="03E6F20E" w14:textId="77777777" w:rsidR="0010004A" w:rsidRDefault="0010004A">
      <w:pPr>
        <w:spacing w:after="0"/>
        <w:ind w:left="720"/>
        <w:rPr>
          <w:rFonts w:cs="Arial"/>
        </w:rPr>
      </w:pPr>
    </w:p>
    <w:tbl>
      <w:tblPr>
        <w:tblW w:w="9796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"/>
        <w:gridCol w:w="844"/>
        <w:gridCol w:w="7"/>
        <w:gridCol w:w="5961"/>
        <w:gridCol w:w="7"/>
        <w:gridCol w:w="830"/>
        <w:gridCol w:w="7"/>
        <w:gridCol w:w="857"/>
        <w:gridCol w:w="7"/>
        <w:gridCol w:w="1262"/>
        <w:gridCol w:w="7"/>
      </w:tblGrid>
      <w:tr w:rsidR="0010004A" w14:paraId="451FC6F1" w14:textId="77777777">
        <w:trPr>
          <w:gridBefore w:val="1"/>
          <w:wBefore w:w="7" w:type="dxa"/>
          <w:cantSplit/>
          <w:tblHeader/>
          <w:jc w:val="right"/>
        </w:trPr>
        <w:tc>
          <w:tcPr>
            <w:tcW w:w="851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C0C0C0" w:fill="auto"/>
          </w:tcPr>
          <w:p w14:paraId="4DE0B896" w14:textId="77777777" w:rsidR="0010004A" w:rsidRDefault="0010004A">
            <w:pPr>
              <w:pStyle w:val="Table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Point</w:t>
            </w:r>
            <w:r>
              <w:rPr>
                <w:rFonts w:cs="Arial"/>
                <w:b/>
              </w:rPr>
              <w:br/>
              <w:t>No.</w:t>
            </w:r>
          </w:p>
        </w:tc>
        <w:tc>
          <w:tcPr>
            <w:tcW w:w="5968" w:type="dxa"/>
            <w:gridSpan w:val="2"/>
            <w:tcBorders>
              <w:top w:val="single" w:sz="6" w:space="0" w:color="0000FF"/>
              <w:left w:val="nil"/>
              <w:bottom w:val="single" w:sz="6" w:space="0" w:color="0000FF"/>
              <w:right w:val="single" w:sz="6" w:space="0" w:color="0000FF"/>
            </w:tcBorders>
            <w:shd w:val="clear" w:color="C0C0C0" w:fill="auto"/>
          </w:tcPr>
          <w:p w14:paraId="4116207E" w14:textId="77777777" w:rsidR="0010004A" w:rsidRDefault="0010004A">
            <w:pPr>
              <w:pStyle w:val="Table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Actions and Statements from Meeting</w:t>
            </w:r>
          </w:p>
        </w:tc>
        <w:tc>
          <w:tcPr>
            <w:tcW w:w="837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C0C0C0" w:fill="auto"/>
          </w:tcPr>
          <w:p w14:paraId="08E95EFD" w14:textId="77777777" w:rsidR="0010004A" w:rsidRDefault="0010004A">
            <w:pPr>
              <w:pStyle w:val="Tabletext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</w:t>
            </w:r>
            <w:r>
              <w:rPr>
                <w:rFonts w:cs="Arial"/>
                <w:b/>
              </w:rPr>
              <w:br/>
              <w:t xml:space="preserve"> By</w:t>
            </w:r>
          </w:p>
        </w:tc>
        <w:tc>
          <w:tcPr>
            <w:tcW w:w="864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C0C0C0" w:fill="auto"/>
          </w:tcPr>
          <w:p w14:paraId="7BEDC1E2" w14:textId="77777777" w:rsidR="0010004A" w:rsidRDefault="0010004A" w:rsidP="0010004A">
            <w:pPr>
              <w:pStyle w:val="Tabletext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 by Date</w:t>
            </w:r>
          </w:p>
        </w:tc>
        <w:tc>
          <w:tcPr>
            <w:tcW w:w="126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C0C0C0" w:fill="auto"/>
          </w:tcPr>
          <w:p w14:paraId="6B340139" w14:textId="77777777" w:rsidR="0010004A" w:rsidRDefault="0010004A">
            <w:pPr>
              <w:pStyle w:val="Tabletext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Status</w:t>
            </w:r>
          </w:p>
        </w:tc>
      </w:tr>
      <w:tr w:rsidR="0010004A" w14:paraId="43C55D17" w14:textId="77777777">
        <w:trPr>
          <w:gridBefore w:val="1"/>
          <w:wBefore w:w="7" w:type="dxa"/>
          <w:cantSplit/>
          <w:tblHeader/>
          <w:jc w:val="right"/>
        </w:trPr>
        <w:tc>
          <w:tcPr>
            <w:tcW w:w="851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</w:tcPr>
          <w:p w14:paraId="6F1FE04B" w14:textId="43B6E7CE" w:rsidR="00C313A5" w:rsidRDefault="00C313A5">
            <w:pPr>
              <w:pStyle w:val="Tabletext"/>
              <w:keepNext w:val="0"/>
              <w:ind w:left="0"/>
              <w:rPr>
                <w:rFonts w:cs="Arial"/>
                <w:bCs/>
                <w:sz w:val="12"/>
              </w:rPr>
            </w:pPr>
            <w:r>
              <w:rPr>
                <w:rFonts w:cs="Arial"/>
                <w:bCs/>
                <w:sz w:val="12"/>
              </w:rPr>
              <w:t>Apologies</w:t>
            </w:r>
          </w:p>
        </w:tc>
        <w:tc>
          <w:tcPr>
            <w:tcW w:w="5968" w:type="dxa"/>
            <w:gridSpan w:val="2"/>
            <w:tcBorders>
              <w:top w:val="single" w:sz="6" w:space="0" w:color="0000FF"/>
              <w:left w:val="nil"/>
              <w:bottom w:val="single" w:sz="6" w:space="0" w:color="0000FF"/>
              <w:right w:val="nil"/>
            </w:tcBorders>
          </w:tcPr>
          <w:p w14:paraId="330E4F0D" w14:textId="77777777" w:rsidR="0010004A" w:rsidRDefault="00C313A5">
            <w:pPr>
              <w:pStyle w:val="Tabletext"/>
              <w:keepNext w:val="0"/>
              <w:ind w:left="0"/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>Marie Sargeant</w:t>
            </w:r>
          </w:p>
          <w:p w14:paraId="34EC87CC" w14:textId="48CEE6DB" w:rsidR="00C313A5" w:rsidRDefault="00C313A5">
            <w:pPr>
              <w:pStyle w:val="Tabletext"/>
              <w:keepNext w:val="0"/>
              <w:ind w:left="0"/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>Jenny Powell</w:t>
            </w:r>
          </w:p>
        </w:tc>
        <w:tc>
          <w:tcPr>
            <w:tcW w:w="837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</w:tcPr>
          <w:p w14:paraId="71225BF9" w14:textId="77777777" w:rsidR="0010004A" w:rsidRDefault="0010004A">
            <w:pPr>
              <w:pStyle w:val="Tabletext"/>
              <w:keepNext w:val="0"/>
              <w:ind w:left="0"/>
              <w:jc w:val="right"/>
              <w:rPr>
                <w:rFonts w:cs="Arial"/>
                <w:bCs/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E2F4882" w14:textId="77777777" w:rsidR="0010004A" w:rsidRDefault="0010004A">
            <w:pPr>
              <w:pStyle w:val="Tabletext"/>
              <w:keepNext w:val="0"/>
              <w:jc w:val="right"/>
              <w:rPr>
                <w:rFonts w:cs="Arial"/>
                <w:bCs/>
                <w:sz w:val="12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6FD702F" w14:textId="77777777" w:rsidR="0010004A" w:rsidRDefault="0010004A">
            <w:pPr>
              <w:pStyle w:val="Tabletext"/>
              <w:keepNext w:val="0"/>
              <w:jc w:val="right"/>
              <w:rPr>
                <w:rFonts w:cs="Arial"/>
                <w:bCs/>
                <w:sz w:val="12"/>
              </w:rPr>
            </w:pPr>
          </w:p>
        </w:tc>
      </w:tr>
      <w:tr w:rsidR="0010004A" w14:paraId="794B8006" w14:textId="77777777">
        <w:trPr>
          <w:gridAfter w:val="1"/>
          <w:wAfter w:w="7" w:type="dxa"/>
          <w:cantSplit/>
          <w:jc w:val="right"/>
        </w:trPr>
        <w:tc>
          <w:tcPr>
            <w:tcW w:w="851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</w:tcPr>
          <w:p w14:paraId="05912708" w14:textId="77777777" w:rsidR="0010004A" w:rsidRDefault="0010004A">
            <w:pPr>
              <w:pStyle w:val="Tabletext"/>
              <w:keepNext w:val="0"/>
              <w:numPr>
                <w:ilvl w:val="0"/>
                <w:numId w:val="8"/>
              </w:numPr>
              <w:rPr>
                <w:rFonts w:cs="Arial"/>
                <w:b/>
              </w:rPr>
            </w:pPr>
          </w:p>
        </w:tc>
        <w:tc>
          <w:tcPr>
            <w:tcW w:w="5968" w:type="dxa"/>
            <w:gridSpan w:val="2"/>
            <w:tcBorders>
              <w:top w:val="single" w:sz="6" w:space="0" w:color="0000FF"/>
              <w:left w:val="nil"/>
              <w:bottom w:val="single" w:sz="6" w:space="0" w:color="0000FF"/>
              <w:right w:val="nil"/>
            </w:tcBorders>
          </w:tcPr>
          <w:p w14:paraId="2C93120F" w14:textId="77777777" w:rsidR="0010004A" w:rsidRPr="006D0B59" w:rsidRDefault="0010004A" w:rsidP="00F414AE">
            <w:pPr>
              <w:pStyle w:val="Tabletext"/>
              <w:keepNext w:val="0"/>
              <w:ind w:left="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</w:rPr>
              <w:t xml:space="preserve">Previous years AGM minutes </w:t>
            </w:r>
            <w:r w:rsidR="00F414AE">
              <w:rPr>
                <w:rFonts w:cs="Arial"/>
                <w:bCs/>
              </w:rPr>
              <w:t>(available to read on night) were</w:t>
            </w:r>
            <w:r>
              <w:rPr>
                <w:rFonts w:cs="Arial"/>
                <w:bCs/>
              </w:rPr>
              <w:t xml:space="preserve"> agreed.</w:t>
            </w:r>
          </w:p>
        </w:tc>
        <w:tc>
          <w:tcPr>
            <w:tcW w:w="837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</w:tcPr>
          <w:p w14:paraId="21288D1D" w14:textId="77777777" w:rsidR="0010004A" w:rsidRDefault="0010004A">
            <w:pPr>
              <w:pStyle w:val="Tabletext"/>
              <w:keepNext w:val="0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864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BBA45D6" w14:textId="08A455CC" w:rsidR="0010004A" w:rsidRDefault="00E94065" w:rsidP="00F7267A">
            <w:pPr>
              <w:pStyle w:val="Tabletext"/>
              <w:keepNext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17/06</w:t>
            </w:r>
          </w:p>
        </w:tc>
        <w:tc>
          <w:tcPr>
            <w:tcW w:w="126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415F457" w14:textId="77777777" w:rsidR="0010004A" w:rsidRDefault="0010004A" w:rsidP="0010004A">
            <w:pPr>
              <w:pStyle w:val="Tabletext"/>
              <w:keepNext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Complete</w:t>
            </w:r>
          </w:p>
        </w:tc>
      </w:tr>
      <w:tr w:rsidR="0010004A" w14:paraId="752B043A" w14:textId="77777777">
        <w:trPr>
          <w:gridAfter w:val="1"/>
          <w:wAfter w:w="7" w:type="dxa"/>
          <w:cantSplit/>
          <w:jc w:val="right"/>
        </w:trPr>
        <w:tc>
          <w:tcPr>
            <w:tcW w:w="851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</w:tcPr>
          <w:p w14:paraId="607B5EE3" w14:textId="77777777" w:rsidR="0010004A" w:rsidRDefault="0010004A">
            <w:pPr>
              <w:pStyle w:val="Tabletext"/>
              <w:keepNext w:val="0"/>
              <w:numPr>
                <w:ilvl w:val="1"/>
                <w:numId w:val="8"/>
              </w:numPr>
              <w:rPr>
                <w:rFonts w:cs="Arial"/>
                <w:b/>
              </w:rPr>
            </w:pPr>
          </w:p>
        </w:tc>
        <w:tc>
          <w:tcPr>
            <w:tcW w:w="5968" w:type="dxa"/>
            <w:gridSpan w:val="2"/>
            <w:tcBorders>
              <w:top w:val="single" w:sz="6" w:space="0" w:color="0000FF"/>
              <w:left w:val="nil"/>
              <w:bottom w:val="single" w:sz="6" w:space="0" w:color="0000FF"/>
              <w:right w:val="nil"/>
            </w:tcBorders>
          </w:tcPr>
          <w:p w14:paraId="77F41C47" w14:textId="4EBD0F67" w:rsidR="0010004A" w:rsidRPr="0027621C" w:rsidRDefault="004C2393" w:rsidP="00F7267A">
            <w:pPr>
              <w:pStyle w:val="Tabletext"/>
              <w:keepNext w:val="0"/>
              <w:ind w:left="0"/>
              <w:rPr>
                <w:rFonts w:cs="Arial"/>
                <w:iCs/>
                <w:color w:val="FF0000"/>
                <w:szCs w:val="18"/>
              </w:rPr>
            </w:pPr>
            <w:r>
              <w:rPr>
                <w:szCs w:val="18"/>
              </w:rPr>
              <w:t xml:space="preserve">Short Speech from present </w:t>
            </w:r>
            <w:r w:rsidR="00C313A5">
              <w:rPr>
                <w:szCs w:val="18"/>
              </w:rPr>
              <w:t xml:space="preserve">/ outgoing </w:t>
            </w:r>
            <w:r>
              <w:rPr>
                <w:szCs w:val="18"/>
              </w:rPr>
              <w:t xml:space="preserve">Chair Mel. </w:t>
            </w:r>
            <w:r w:rsidR="00E94065">
              <w:rPr>
                <w:szCs w:val="18"/>
              </w:rPr>
              <w:t>The club thanked Mel for being such a friendly and successful chair.</w:t>
            </w:r>
          </w:p>
        </w:tc>
        <w:tc>
          <w:tcPr>
            <w:tcW w:w="837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</w:tcPr>
          <w:p w14:paraId="6AEDCC9F" w14:textId="77777777" w:rsidR="0010004A" w:rsidRPr="0027621C" w:rsidRDefault="0010004A">
            <w:pPr>
              <w:pStyle w:val="Tabletext"/>
              <w:keepNext w:val="0"/>
              <w:ind w:left="0"/>
              <w:jc w:val="right"/>
              <w:rPr>
                <w:rFonts w:cs="Arial"/>
                <w:szCs w:val="18"/>
              </w:rPr>
            </w:pPr>
            <w:r w:rsidRPr="0027621C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FCFE147" w14:textId="77777777" w:rsidR="0010004A" w:rsidRDefault="0010004A">
            <w:pPr>
              <w:pStyle w:val="Tabletext"/>
              <w:keepNext w:val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250241D4" w14:textId="77777777" w:rsidR="0010004A" w:rsidRDefault="0010004A">
            <w:pPr>
              <w:pStyle w:val="Tabletext"/>
              <w:keepNext w:val="0"/>
              <w:jc w:val="right"/>
              <w:rPr>
                <w:rFonts w:cs="Arial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2A41E1B" w14:textId="77777777" w:rsidR="0010004A" w:rsidRDefault="0010004A" w:rsidP="0010004A">
            <w:pPr>
              <w:pStyle w:val="Tabletext"/>
              <w:keepNext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4D23E593" w14:textId="77777777" w:rsidR="0010004A" w:rsidRDefault="0010004A">
            <w:pPr>
              <w:pStyle w:val="Tabletext"/>
              <w:keepNext w:val="0"/>
              <w:jc w:val="right"/>
              <w:rPr>
                <w:rFonts w:cs="Arial"/>
              </w:rPr>
            </w:pPr>
          </w:p>
        </w:tc>
      </w:tr>
      <w:tr w:rsidR="0010004A" w14:paraId="1C88AACA" w14:textId="77777777">
        <w:trPr>
          <w:gridAfter w:val="1"/>
          <w:wAfter w:w="7" w:type="dxa"/>
          <w:cantSplit/>
          <w:jc w:val="right"/>
        </w:trPr>
        <w:tc>
          <w:tcPr>
            <w:tcW w:w="851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</w:tcPr>
          <w:p w14:paraId="0E4E1E62" w14:textId="77777777" w:rsidR="0010004A" w:rsidRDefault="0010004A">
            <w:pPr>
              <w:pStyle w:val="Tabletext"/>
              <w:keepNext w:val="0"/>
              <w:numPr>
                <w:ilvl w:val="1"/>
                <w:numId w:val="8"/>
              </w:numPr>
              <w:rPr>
                <w:rFonts w:cs="Arial"/>
                <w:b/>
              </w:rPr>
            </w:pPr>
          </w:p>
        </w:tc>
        <w:tc>
          <w:tcPr>
            <w:tcW w:w="5968" w:type="dxa"/>
            <w:gridSpan w:val="2"/>
            <w:tcBorders>
              <w:top w:val="single" w:sz="6" w:space="0" w:color="0000FF"/>
              <w:left w:val="nil"/>
              <w:bottom w:val="single" w:sz="6" w:space="0" w:color="0000FF"/>
              <w:right w:val="nil"/>
            </w:tcBorders>
          </w:tcPr>
          <w:p w14:paraId="65F04C13" w14:textId="401E7A87" w:rsidR="0010004A" w:rsidRPr="0027621C" w:rsidRDefault="004C2393" w:rsidP="00F7267A">
            <w:pPr>
              <w:pStyle w:val="Tabletext"/>
              <w:keepNext w:val="0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DM Director of swimming </w:t>
            </w:r>
            <w:r w:rsidR="00C313A5">
              <w:rPr>
                <w:szCs w:val="18"/>
              </w:rPr>
              <w:t xml:space="preserve">and HP Head Coach </w:t>
            </w:r>
            <w:r w:rsidR="00F7267A">
              <w:rPr>
                <w:szCs w:val="18"/>
              </w:rPr>
              <w:t>gave a short update on swimming over the last 12 months.</w:t>
            </w:r>
            <w:r w:rsidR="0010004A">
              <w:rPr>
                <w:szCs w:val="18"/>
              </w:rPr>
              <w:t xml:space="preserve"> </w:t>
            </w:r>
            <w:r w:rsidR="00E94065">
              <w:rPr>
                <w:szCs w:val="18"/>
              </w:rPr>
              <w:t>Pool time still less than before Covid. Castle Vale issues are ongoing. Costs at Beeches include the Duty manager and lifeguard costs.Still waiting for the Handsworth big pool to return.</w:t>
            </w:r>
          </w:p>
        </w:tc>
        <w:tc>
          <w:tcPr>
            <w:tcW w:w="837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</w:tcPr>
          <w:p w14:paraId="4EA350C4" w14:textId="77777777" w:rsidR="0010004A" w:rsidRPr="0027621C" w:rsidRDefault="0010004A">
            <w:pPr>
              <w:pStyle w:val="Tabletext"/>
              <w:keepNext w:val="0"/>
              <w:ind w:left="0"/>
              <w:jc w:val="right"/>
              <w:rPr>
                <w:rFonts w:cs="Arial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A5E3D34" w14:textId="77777777" w:rsidR="0010004A" w:rsidRDefault="0010004A">
            <w:pPr>
              <w:pStyle w:val="Tabletext"/>
              <w:keepNext w:val="0"/>
              <w:jc w:val="right"/>
              <w:rPr>
                <w:rFonts w:cs="Arial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C5ED11A" w14:textId="77777777" w:rsidR="0010004A" w:rsidRDefault="0010004A">
            <w:pPr>
              <w:pStyle w:val="Tabletext"/>
              <w:keepNext w:val="0"/>
              <w:jc w:val="center"/>
              <w:rPr>
                <w:rFonts w:cs="Arial"/>
              </w:rPr>
            </w:pPr>
          </w:p>
        </w:tc>
      </w:tr>
      <w:tr w:rsidR="0010004A" w14:paraId="569753EE" w14:textId="77777777">
        <w:trPr>
          <w:gridAfter w:val="1"/>
          <w:wAfter w:w="7" w:type="dxa"/>
          <w:cantSplit/>
          <w:jc w:val="right"/>
        </w:trPr>
        <w:tc>
          <w:tcPr>
            <w:tcW w:w="851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</w:tcPr>
          <w:p w14:paraId="420CC0C7" w14:textId="77777777" w:rsidR="0010004A" w:rsidRDefault="0010004A">
            <w:pPr>
              <w:pStyle w:val="Tabletext"/>
              <w:keepNext w:val="0"/>
              <w:numPr>
                <w:ilvl w:val="1"/>
                <w:numId w:val="8"/>
              </w:numPr>
              <w:rPr>
                <w:rFonts w:cs="Arial"/>
                <w:b/>
              </w:rPr>
            </w:pPr>
          </w:p>
        </w:tc>
        <w:tc>
          <w:tcPr>
            <w:tcW w:w="5968" w:type="dxa"/>
            <w:gridSpan w:val="2"/>
            <w:tcBorders>
              <w:top w:val="single" w:sz="6" w:space="0" w:color="0000FF"/>
              <w:left w:val="nil"/>
              <w:bottom w:val="single" w:sz="6" w:space="0" w:color="0000FF"/>
              <w:right w:val="nil"/>
            </w:tcBorders>
          </w:tcPr>
          <w:p w14:paraId="532BF8DA" w14:textId="77777777" w:rsidR="004C2393" w:rsidRDefault="00C313A5" w:rsidP="004C2393">
            <w:pPr>
              <w:pStyle w:val="Tabletext"/>
              <w:keepNext w:val="0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Finance – going okay – </w:t>
            </w:r>
            <w:r w:rsidR="00FE3F65">
              <w:rPr>
                <w:szCs w:val="18"/>
              </w:rPr>
              <w:t xml:space="preserve">£611 loss for the year </w:t>
            </w:r>
            <w:r w:rsidR="00990E11">
              <w:rPr>
                <w:szCs w:val="18"/>
              </w:rPr>
              <w:t>–</w:t>
            </w:r>
            <w:r w:rsidR="00FE3F65">
              <w:rPr>
                <w:szCs w:val="18"/>
              </w:rPr>
              <w:t xml:space="preserve"> </w:t>
            </w:r>
            <w:r w:rsidR="00990E11">
              <w:rPr>
                <w:szCs w:val="18"/>
              </w:rPr>
              <w:t>need to put up fees for next year</w:t>
            </w:r>
            <w:r w:rsidR="000F5385">
              <w:rPr>
                <w:szCs w:val="18"/>
              </w:rPr>
              <w:t xml:space="preserve">. </w:t>
            </w:r>
            <w:r>
              <w:rPr>
                <w:szCs w:val="18"/>
              </w:rPr>
              <w:t xml:space="preserve">reconcilliations are easier now we have Swimclubmanager. </w:t>
            </w:r>
            <w:r w:rsidR="00E94065">
              <w:rPr>
                <w:szCs w:val="18"/>
              </w:rPr>
              <w:t>Still a juggling act to keep fees low as ool hire costs are rising.</w:t>
            </w:r>
          </w:p>
          <w:p w14:paraId="55A65CF8" w14:textId="3EAF7AD2" w:rsidR="000F5385" w:rsidRPr="0027621C" w:rsidRDefault="000F5385" w:rsidP="004C2393">
            <w:pPr>
              <w:pStyle w:val="Tabletext"/>
              <w:keepNext w:val="0"/>
              <w:ind w:left="0"/>
              <w:rPr>
                <w:rFonts w:cs="Arial"/>
                <w:iCs/>
                <w:color w:val="FF0000"/>
                <w:szCs w:val="18"/>
              </w:rPr>
            </w:pPr>
            <w:r>
              <w:rPr>
                <w:szCs w:val="18"/>
              </w:rPr>
              <w:t>Agreed to put fees by £2 each fee for 2023.</w:t>
            </w:r>
          </w:p>
        </w:tc>
        <w:tc>
          <w:tcPr>
            <w:tcW w:w="837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</w:tcPr>
          <w:p w14:paraId="6A4981EA" w14:textId="77777777" w:rsidR="0010004A" w:rsidRPr="0027621C" w:rsidRDefault="0010004A">
            <w:pPr>
              <w:pStyle w:val="Tabletext"/>
              <w:keepNext w:val="0"/>
              <w:ind w:left="0"/>
              <w:jc w:val="right"/>
              <w:rPr>
                <w:rFonts w:cs="Arial"/>
                <w:szCs w:val="18"/>
              </w:rPr>
            </w:pPr>
            <w:r w:rsidRPr="0027621C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109D676" w14:textId="77777777" w:rsidR="0010004A" w:rsidRDefault="0010004A">
            <w:pPr>
              <w:pStyle w:val="Tabletext"/>
              <w:keepNext w:val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26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175284A" w14:textId="77777777" w:rsidR="0010004A" w:rsidRDefault="0010004A">
            <w:pPr>
              <w:pStyle w:val="Tabletext"/>
              <w:keepNext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10004A" w14:paraId="061C5004" w14:textId="77777777">
        <w:trPr>
          <w:gridAfter w:val="1"/>
          <w:wAfter w:w="7" w:type="dxa"/>
          <w:cantSplit/>
          <w:jc w:val="right"/>
        </w:trPr>
        <w:tc>
          <w:tcPr>
            <w:tcW w:w="851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</w:tcPr>
          <w:p w14:paraId="067BC262" w14:textId="77777777" w:rsidR="0010004A" w:rsidRDefault="0010004A">
            <w:pPr>
              <w:pStyle w:val="Tabletext"/>
              <w:keepNext w:val="0"/>
              <w:numPr>
                <w:ilvl w:val="1"/>
                <w:numId w:val="8"/>
              </w:numPr>
              <w:rPr>
                <w:rFonts w:cs="Arial"/>
                <w:b/>
              </w:rPr>
            </w:pPr>
          </w:p>
        </w:tc>
        <w:tc>
          <w:tcPr>
            <w:tcW w:w="5968" w:type="dxa"/>
            <w:gridSpan w:val="2"/>
            <w:tcBorders>
              <w:top w:val="single" w:sz="6" w:space="0" w:color="0000FF"/>
              <w:left w:val="nil"/>
              <w:bottom w:val="single" w:sz="6" w:space="0" w:color="0000FF"/>
              <w:right w:val="nil"/>
            </w:tcBorders>
          </w:tcPr>
          <w:p w14:paraId="54DCD2D0" w14:textId="77777777" w:rsidR="00510CB4" w:rsidRPr="0027621C" w:rsidRDefault="00510CB4" w:rsidP="00510CB4">
            <w:pPr>
              <w:pStyle w:val="Tabletext"/>
              <w:rPr>
                <w:szCs w:val="18"/>
                <w:lang w:val="en-US"/>
              </w:rPr>
            </w:pPr>
            <w:r w:rsidRPr="0027621C">
              <w:rPr>
                <w:szCs w:val="18"/>
                <w:lang w:val="en-US"/>
              </w:rPr>
              <w:t>Election of officers</w:t>
            </w:r>
            <w:r>
              <w:rPr>
                <w:szCs w:val="18"/>
                <w:lang w:val="en-US"/>
              </w:rPr>
              <w:t>:</w:t>
            </w:r>
          </w:p>
          <w:p w14:paraId="36904BA8" w14:textId="77777777" w:rsidR="00510CB4" w:rsidRPr="0027621C" w:rsidRDefault="00510CB4" w:rsidP="00510CB4">
            <w:pPr>
              <w:pStyle w:val="Tabletext"/>
              <w:rPr>
                <w:szCs w:val="18"/>
                <w:lang w:val="en-US"/>
              </w:rPr>
            </w:pPr>
          </w:p>
          <w:p w14:paraId="58B33A8E" w14:textId="77777777" w:rsidR="00510CB4" w:rsidRPr="0027621C" w:rsidRDefault="00510CB4" w:rsidP="00510CB4">
            <w:pPr>
              <w:pStyle w:val="Tabletext"/>
              <w:rPr>
                <w:szCs w:val="18"/>
                <w:lang w:val="en-US"/>
              </w:rPr>
            </w:pPr>
            <w:r w:rsidRPr="0027621C">
              <w:rPr>
                <w:szCs w:val="18"/>
                <w:lang w:val="en-US"/>
              </w:rPr>
              <w:t>Voted in on the night were</w:t>
            </w:r>
          </w:p>
          <w:p w14:paraId="6EDA4136" w14:textId="73495A73" w:rsidR="00510CB4" w:rsidRDefault="00510CB4" w:rsidP="00510CB4">
            <w:pPr>
              <w:pStyle w:val="Tabletext"/>
              <w:rPr>
                <w:szCs w:val="18"/>
                <w:lang w:val="en-US"/>
              </w:rPr>
            </w:pPr>
            <w:r w:rsidRPr="0027621C">
              <w:rPr>
                <w:szCs w:val="18"/>
                <w:lang w:val="en-US"/>
              </w:rPr>
              <w:t xml:space="preserve">Chairman – </w:t>
            </w:r>
            <w:r w:rsidR="00E94065">
              <w:rPr>
                <w:szCs w:val="18"/>
                <w:lang w:val="en-US"/>
              </w:rPr>
              <w:t>Nicki Gabbitas</w:t>
            </w:r>
          </w:p>
          <w:p w14:paraId="46049679" w14:textId="77777777" w:rsidR="00510CB4" w:rsidRDefault="00510CB4" w:rsidP="00510CB4">
            <w:pPr>
              <w:pStyle w:val="Tabletex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Secretary – Mandy Blizard </w:t>
            </w:r>
          </w:p>
          <w:p w14:paraId="390D827D" w14:textId="77777777" w:rsidR="00510CB4" w:rsidRPr="0027621C" w:rsidRDefault="00510CB4" w:rsidP="00510CB4">
            <w:pPr>
              <w:pStyle w:val="Tabletext"/>
              <w:rPr>
                <w:szCs w:val="18"/>
                <w:lang w:val="en-US"/>
              </w:rPr>
            </w:pPr>
            <w:r w:rsidRPr="0027621C">
              <w:rPr>
                <w:szCs w:val="18"/>
                <w:lang w:val="en-US"/>
              </w:rPr>
              <w:t xml:space="preserve">Treasurer – </w:t>
            </w:r>
            <w:r w:rsidR="004C2393">
              <w:rPr>
                <w:szCs w:val="18"/>
                <w:lang w:val="en-US"/>
              </w:rPr>
              <w:t>Liz Parker</w:t>
            </w:r>
          </w:p>
          <w:p w14:paraId="5653C9C7" w14:textId="77777777" w:rsidR="00510CB4" w:rsidRDefault="00510CB4" w:rsidP="00510CB4">
            <w:pPr>
              <w:pStyle w:val="Tabletext"/>
              <w:rPr>
                <w:szCs w:val="18"/>
                <w:lang w:val="en-US"/>
              </w:rPr>
            </w:pPr>
            <w:r w:rsidRPr="0027621C">
              <w:rPr>
                <w:szCs w:val="18"/>
                <w:lang w:val="en-US"/>
              </w:rPr>
              <w:t xml:space="preserve">Welfare Officer </w:t>
            </w:r>
            <w:r>
              <w:rPr>
                <w:szCs w:val="18"/>
                <w:lang w:val="en-US"/>
              </w:rPr>
              <w:t>–</w:t>
            </w:r>
            <w:r w:rsidR="00AC1875">
              <w:rPr>
                <w:szCs w:val="18"/>
                <w:lang w:val="en-US"/>
              </w:rPr>
              <w:t>Karen Westwood</w:t>
            </w:r>
          </w:p>
          <w:p w14:paraId="6770C55C" w14:textId="1ACF62B4" w:rsidR="00510CB4" w:rsidRPr="0027621C" w:rsidRDefault="00510CB4" w:rsidP="00510CB4">
            <w:pPr>
              <w:pStyle w:val="Tabletex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Swim 21 – </w:t>
            </w:r>
            <w:r w:rsidR="004C2393">
              <w:rPr>
                <w:szCs w:val="18"/>
                <w:lang w:val="en-US"/>
              </w:rPr>
              <w:t xml:space="preserve"> </w:t>
            </w:r>
            <w:r w:rsidR="00C313A5">
              <w:rPr>
                <w:szCs w:val="18"/>
                <w:lang w:val="en-US"/>
              </w:rPr>
              <w:t>Vacant (Mandy Blizard covering)</w:t>
            </w:r>
          </w:p>
          <w:p w14:paraId="6C50541A" w14:textId="77777777" w:rsidR="00510CB4" w:rsidRDefault="00510CB4" w:rsidP="00510CB4">
            <w:pPr>
              <w:pStyle w:val="Tabletex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Membership secretary  – Helen Pordage</w:t>
            </w:r>
          </w:p>
          <w:p w14:paraId="60B7690C" w14:textId="531F4FAE" w:rsidR="00510CB4" w:rsidRDefault="00510CB4" w:rsidP="00510CB4">
            <w:pPr>
              <w:pStyle w:val="Tabletex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Workforce Coordinator </w:t>
            </w:r>
            <w:r w:rsidR="00C313A5">
              <w:rPr>
                <w:szCs w:val="18"/>
                <w:lang w:val="en-US"/>
              </w:rPr>
              <w:t>– Jenny Powell</w:t>
            </w:r>
          </w:p>
          <w:p w14:paraId="7745D815" w14:textId="2FB46E8E" w:rsidR="00510CB4" w:rsidRDefault="00510CB4" w:rsidP="00510CB4">
            <w:pPr>
              <w:pStyle w:val="Tabletex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Parent rep</w:t>
            </w:r>
            <w:r w:rsidR="004C2393">
              <w:rPr>
                <w:szCs w:val="18"/>
                <w:lang w:val="en-US"/>
              </w:rPr>
              <w:t>s</w:t>
            </w:r>
            <w:r>
              <w:rPr>
                <w:szCs w:val="18"/>
                <w:lang w:val="en-US"/>
              </w:rPr>
              <w:t xml:space="preserve">–  </w:t>
            </w:r>
            <w:r w:rsidR="00C313A5">
              <w:rPr>
                <w:szCs w:val="18"/>
                <w:lang w:val="en-US"/>
              </w:rPr>
              <w:t xml:space="preserve">Marie Sargeant </w:t>
            </w:r>
            <w:r w:rsidR="00E94065">
              <w:rPr>
                <w:szCs w:val="18"/>
                <w:lang w:val="en-US"/>
              </w:rPr>
              <w:t>and Natalie Sumner</w:t>
            </w:r>
          </w:p>
          <w:p w14:paraId="4D7F9EF4" w14:textId="77777777" w:rsidR="00510CB4" w:rsidRDefault="00510CB4" w:rsidP="00510CB4">
            <w:pPr>
              <w:pStyle w:val="Tabletex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Communications – </w:t>
            </w:r>
            <w:r w:rsidR="004C2393">
              <w:rPr>
                <w:szCs w:val="18"/>
                <w:lang w:val="en-US"/>
              </w:rPr>
              <w:t>Mandy Blizard</w:t>
            </w:r>
          </w:p>
          <w:p w14:paraId="3401E443" w14:textId="77777777" w:rsidR="00510CB4" w:rsidRDefault="00510CB4" w:rsidP="00510CB4">
            <w:pPr>
              <w:pStyle w:val="Tabletex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Grant and Fundraising – </w:t>
            </w:r>
            <w:r w:rsidR="004C2393">
              <w:rPr>
                <w:szCs w:val="18"/>
                <w:lang w:val="en-US"/>
              </w:rPr>
              <w:t>Sarah Higgins</w:t>
            </w:r>
          </w:p>
          <w:p w14:paraId="479EAE37" w14:textId="4604C3D3" w:rsidR="004C2393" w:rsidRDefault="004C2393" w:rsidP="00510CB4">
            <w:pPr>
              <w:pStyle w:val="Tabletex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Masters Liason – </w:t>
            </w:r>
            <w:r w:rsidR="00C313A5">
              <w:rPr>
                <w:szCs w:val="18"/>
                <w:lang w:val="en-US"/>
              </w:rPr>
              <w:t>vacant – Jo Bailey to be approached!</w:t>
            </w:r>
          </w:p>
          <w:p w14:paraId="3FD95496" w14:textId="0F8EDDA8" w:rsidR="00E94065" w:rsidRDefault="00E94065" w:rsidP="00510CB4">
            <w:pPr>
              <w:pStyle w:val="Tabletext"/>
              <w:rPr>
                <w:szCs w:val="18"/>
                <w:lang w:val="en-US"/>
              </w:rPr>
            </w:pPr>
          </w:p>
          <w:p w14:paraId="76DA1D5E" w14:textId="03888B00" w:rsidR="00E94065" w:rsidRDefault="00E94065" w:rsidP="00510CB4">
            <w:pPr>
              <w:pStyle w:val="Tabletex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Director of Swimming – Dave Marsh</w:t>
            </w:r>
          </w:p>
          <w:p w14:paraId="28493267" w14:textId="0DC3E6F9" w:rsidR="00E94065" w:rsidRDefault="00E94065" w:rsidP="00510CB4">
            <w:pPr>
              <w:pStyle w:val="Tabletex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Head of LTS – Mandy Blizard</w:t>
            </w:r>
          </w:p>
          <w:p w14:paraId="37697BD6" w14:textId="7E123BAE" w:rsidR="00E94065" w:rsidRDefault="00E94065" w:rsidP="00510CB4">
            <w:pPr>
              <w:pStyle w:val="Tabletex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Head Coach – Helen Pordage</w:t>
            </w:r>
          </w:p>
          <w:p w14:paraId="2D8E3F96" w14:textId="37AA804C" w:rsidR="00630A10" w:rsidRPr="0027621C" w:rsidRDefault="00630A10" w:rsidP="00510CB4">
            <w:pPr>
              <w:pStyle w:val="Tabletext"/>
              <w:rPr>
                <w:szCs w:val="18"/>
                <w:lang w:val="en-US"/>
              </w:rPr>
            </w:pPr>
          </w:p>
          <w:p w14:paraId="452A1B88" w14:textId="77777777" w:rsidR="0010004A" w:rsidRPr="0027621C" w:rsidRDefault="0010004A" w:rsidP="0010004A">
            <w:pPr>
              <w:pStyle w:val="BodyText2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837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</w:tcPr>
          <w:p w14:paraId="7B6F1987" w14:textId="77777777" w:rsidR="0010004A" w:rsidRDefault="0010004A">
            <w:pPr>
              <w:pStyle w:val="Tabletext"/>
              <w:keepNext w:val="0"/>
              <w:ind w:left="0"/>
              <w:jc w:val="right"/>
              <w:rPr>
                <w:rFonts w:cs="Arial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0334A2C" w14:textId="77777777" w:rsidR="0010004A" w:rsidRDefault="0010004A">
            <w:pPr>
              <w:pStyle w:val="Tabletext"/>
              <w:keepNext w:val="0"/>
              <w:jc w:val="right"/>
              <w:rPr>
                <w:rFonts w:cs="Arial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AB17D2E" w14:textId="77777777" w:rsidR="0010004A" w:rsidRDefault="0010004A">
            <w:pPr>
              <w:pStyle w:val="Tabletext"/>
              <w:keepNext w:val="0"/>
              <w:jc w:val="right"/>
              <w:rPr>
                <w:rFonts w:cs="Arial"/>
              </w:rPr>
            </w:pPr>
          </w:p>
        </w:tc>
      </w:tr>
    </w:tbl>
    <w:p w14:paraId="07365823" w14:textId="77777777" w:rsidR="0010004A" w:rsidRDefault="0010004A" w:rsidP="0010004A">
      <w:pPr>
        <w:ind w:left="0"/>
        <w:jc w:val="center"/>
      </w:pPr>
    </w:p>
    <w:sectPr w:rsidR="0010004A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077" w:right="1440" w:bottom="1701" w:left="1701" w:header="709" w:footer="567" w:gutter="0"/>
      <w:pgBorders w:offsetFrom="page">
        <w:top w:val="single" w:sz="6" w:space="24" w:color="0000FF"/>
        <w:left w:val="single" w:sz="6" w:space="24" w:color="0000FF"/>
        <w:bottom w:val="single" w:sz="6" w:space="24" w:color="0000FF"/>
        <w:right w:val="single" w:sz="6" w:space="24" w:color="0000FF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803EE" w14:textId="77777777" w:rsidR="00265715" w:rsidRDefault="00265715">
      <w:r>
        <w:separator/>
      </w:r>
    </w:p>
  </w:endnote>
  <w:endnote w:type="continuationSeparator" w:id="0">
    <w:p w14:paraId="20E4505A" w14:textId="77777777" w:rsidR="00265715" w:rsidRDefault="0026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7946" w14:textId="77777777" w:rsidR="0010004A" w:rsidRDefault="0010004A">
    <w:pPr>
      <w:pStyle w:val="Footer"/>
      <w:tabs>
        <w:tab w:val="clear" w:pos="8306"/>
        <w:tab w:val="right" w:pos="873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BCAC" w14:textId="77777777" w:rsidR="0010004A" w:rsidRDefault="0010004A">
    <w:pPr>
      <w:pStyle w:val="Footer"/>
      <w:tabs>
        <w:tab w:val="clear" w:pos="8306"/>
        <w:tab w:val="right" w:pos="87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EF45" w14:textId="77777777" w:rsidR="00265715" w:rsidRDefault="00265715">
      <w:r>
        <w:separator/>
      </w:r>
    </w:p>
  </w:footnote>
  <w:footnote w:type="continuationSeparator" w:id="0">
    <w:p w14:paraId="75220B53" w14:textId="77777777" w:rsidR="00265715" w:rsidRDefault="00265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8ECF" w14:textId="77777777" w:rsidR="0010004A" w:rsidRDefault="0010004A">
    <w:pPr>
      <w:pStyle w:val="Header"/>
      <w:tabs>
        <w:tab w:val="clear" w:pos="8306"/>
        <w:tab w:val="right" w:pos="8730"/>
      </w:tabs>
    </w:pPr>
  </w:p>
  <w:p w14:paraId="31E49FC0" w14:textId="77777777" w:rsidR="0010004A" w:rsidRDefault="0010004A">
    <w:pPr>
      <w:pStyle w:val="Header"/>
      <w:tabs>
        <w:tab w:val="clear" w:pos="8306"/>
        <w:tab w:val="right" w:pos="8730"/>
      </w:tabs>
    </w:pPr>
    <w:r>
      <w:t xml:space="preserve">Page: </w:t>
    </w:r>
    <w:r>
      <w:fldChar w:fldCharType="begin"/>
    </w:r>
    <w:r>
      <w:instrText xml:space="preserve"> PAGE </w:instrText>
    </w:r>
    <w:r>
      <w:fldChar w:fldCharType="separate"/>
    </w:r>
    <w:r w:rsidR="00F7267A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F7267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BA65" w14:textId="1B9992C3" w:rsidR="0010004A" w:rsidRDefault="0010004A">
    <w:pPr>
      <w:pStyle w:val="Header"/>
    </w:pPr>
    <w:r>
      <w:t>Page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64A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A2476"/>
    <w:multiLevelType w:val="hybridMultilevel"/>
    <w:tmpl w:val="1C98580C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8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6110"/>
    <w:multiLevelType w:val="singleLevel"/>
    <w:tmpl w:val="6D6EADA6"/>
    <w:lvl w:ilvl="0">
      <w:start w:val="1"/>
      <w:numFmt w:val="bullet"/>
      <w:pStyle w:val="Reference"/>
      <w:lvlText w:val=""/>
      <w:lvlJc w:val="left"/>
      <w:pPr>
        <w:tabs>
          <w:tab w:val="num" w:pos="720"/>
        </w:tabs>
        <w:ind w:left="360" w:hanging="360"/>
      </w:pPr>
      <w:rPr>
        <w:rFonts w:ascii="Monotype Sorts" w:hAnsi="Monotype Sorts" w:hint="default"/>
        <w:sz w:val="7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03A5B61"/>
    <w:multiLevelType w:val="singleLevel"/>
    <w:tmpl w:val="44EC66FE"/>
    <w:lvl w:ilvl="0">
      <w:start w:val="1"/>
      <w:numFmt w:val="bullet"/>
      <w:pStyle w:val="GoodNews"/>
      <w:lvlText w:val=""/>
      <w:lvlJc w:val="left"/>
      <w:pPr>
        <w:tabs>
          <w:tab w:val="num" w:pos="720"/>
        </w:tabs>
      </w:pPr>
      <w:rPr>
        <w:rFonts w:ascii="Wingdings" w:hAnsi="Wingdings" w:hint="default"/>
        <w:sz w:val="72"/>
      </w:rPr>
    </w:lvl>
  </w:abstractNum>
  <w:abstractNum w:abstractNumId="4" w15:restartNumberingAfterBreak="0">
    <w:nsid w:val="438059C9"/>
    <w:multiLevelType w:val="singleLevel"/>
    <w:tmpl w:val="37DEA772"/>
    <w:lvl w:ilvl="0">
      <w:start w:val="1"/>
      <w:numFmt w:val="bullet"/>
      <w:pStyle w:val="Warning"/>
      <w:lvlText w:val="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72"/>
      </w:rPr>
    </w:lvl>
  </w:abstractNum>
  <w:abstractNum w:abstractNumId="5" w15:restartNumberingAfterBreak="0">
    <w:nsid w:val="4B24688C"/>
    <w:multiLevelType w:val="multilevel"/>
    <w:tmpl w:val="5B2AD53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B4E3144"/>
    <w:multiLevelType w:val="multilevel"/>
    <w:tmpl w:val="91FAAF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1B139B9"/>
    <w:multiLevelType w:val="multilevel"/>
    <w:tmpl w:val="ABF67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CA244B5"/>
    <w:multiLevelType w:val="singleLevel"/>
    <w:tmpl w:val="508C6E1A"/>
    <w:lvl w:ilvl="0">
      <w:start w:val="1"/>
      <w:numFmt w:val="bullet"/>
      <w:pStyle w:val="Attention"/>
      <w:lvlText w:val="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7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85877728">
    <w:abstractNumId w:val="8"/>
  </w:num>
  <w:num w:numId="2" w16cid:durableId="1581014217">
    <w:abstractNumId w:val="3"/>
  </w:num>
  <w:num w:numId="3" w16cid:durableId="1357534922">
    <w:abstractNumId w:val="7"/>
  </w:num>
  <w:num w:numId="4" w16cid:durableId="1001392239">
    <w:abstractNumId w:val="2"/>
  </w:num>
  <w:num w:numId="5" w16cid:durableId="460196717">
    <w:abstractNumId w:val="4"/>
  </w:num>
  <w:num w:numId="6" w16cid:durableId="1626231472">
    <w:abstractNumId w:val="5"/>
  </w:num>
  <w:num w:numId="7" w16cid:durableId="1132404843">
    <w:abstractNumId w:val="1"/>
  </w:num>
  <w:num w:numId="8" w16cid:durableId="1465583635">
    <w:abstractNumId w:val="6"/>
  </w:num>
  <w:num w:numId="9" w16cid:durableId="98809508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147"/>
    <w:rsid w:val="000F5385"/>
    <w:rsid w:val="0010004A"/>
    <w:rsid w:val="00265715"/>
    <w:rsid w:val="00407BC2"/>
    <w:rsid w:val="004367A8"/>
    <w:rsid w:val="004C2393"/>
    <w:rsid w:val="00510CB4"/>
    <w:rsid w:val="00562F52"/>
    <w:rsid w:val="00625488"/>
    <w:rsid w:val="00630A10"/>
    <w:rsid w:val="00990E11"/>
    <w:rsid w:val="00AC1875"/>
    <w:rsid w:val="00AE7F18"/>
    <w:rsid w:val="00C313A5"/>
    <w:rsid w:val="00CA6147"/>
    <w:rsid w:val="00E94065"/>
    <w:rsid w:val="00ED0519"/>
    <w:rsid w:val="00F414AE"/>
    <w:rsid w:val="00F7267A"/>
    <w:rsid w:val="00F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241BFF"/>
  <w15:chartTrackingRefBased/>
  <w15:docId w15:val="{472A433F-BDB2-49C3-9FCC-1F236C28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440"/>
      </w:tabs>
      <w:spacing w:after="200"/>
      <w:ind w:left="680"/>
      <w:jc w:val="both"/>
    </w:pPr>
    <w:rPr>
      <w:rFonts w:ascii="Arial" w:hAnsi="Arial"/>
      <w:snapToGrid w:val="0"/>
      <w:lang w:val="en-GB"/>
    </w:rPr>
  </w:style>
  <w:style w:type="paragraph" w:styleId="Heading1">
    <w:name w:val="heading 1"/>
    <w:aliases w:val="Section,Bold 18,CMG H1,H1,Section Head,Lev 1,lev1,PA Chapter,ICL Title,Title 1,h1,1,section,Part,Fraser Heading 1,Project 1,RFS,Section Heading,heading 1,Section2,Section3,Section4,Section5,Section6,Section7,Numbered - 1,Paragraph No,Section8"/>
    <w:basedOn w:val="Normal"/>
    <w:next w:val="Normal"/>
    <w:qFormat/>
    <w:pPr>
      <w:widowControl w:val="0"/>
      <w:tabs>
        <w:tab w:val="clear" w:pos="1440"/>
        <w:tab w:val="left" w:pos="0"/>
      </w:tabs>
      <w:spacing w:before="120" w:after="120"/>
      <w:jc w:val="left"/>
      <w:outlineLvl w:val="0"/>
    </w:pPr>
    <w:rPr>
      <w:color w:val="000080"/>
      <w:sz w:val="28"/>
    </w:rPr>
  </w:style>
  <w:style w:type="paragraph" w:styleId="Heading2">
    <w:name w:val="heading 2"/>
    <w:aliases w:val="Major,h2,PA Major Section,Heading 2a,Numbered - 2,h 3,H2,Reset numbering,h 4,Heading 2 ICL,Numbered,ICL,Heading 2a1,Numbered - 21,h 31,H21,h 41,ICL2,ICL1,t2,heading 2,H22,H23,H24,H25,H26,H27,H28,H29,l2,level 2 no toc,level2,Titre 2,PARA2,2,hd2"/>
    <w:basedOn w:val="Normal"/>
    <w:next w:val="Normal"/>
    <w:qFormat/>
    <w:pPr>
      <w:keepNext/>
      <w:numPr>
        <w:ilvl w:val="1"/>
        <w:numId w:val="3"/>
      </w:numPr>
      <w:tabs>
        <w:tab w:val="clear" w:pos="1440"/>
      </w:tabs>
      <w:spacing w:after="0"/>
      <w:jc w:val="left"/>
      <w:outlineLvl w:val="1"/>
    </w:pPr>
    <w:rPr>
      <w:snapToGrid/>
      <w:color w:val="000080"/>
      <w:sz w:val="24"/>
    </w:rPr>
  </w:style>
  <w:style w:type="paragraph" w:styleId="Heading3">
    <w:name w:val="heading 3"/>
    <w:aliases w:val="Minor,Level 1 - 1,Question,H3,Label,Label1,(Alt+3),(Alt+3)1,(Alt+3)2,(Alt+3)3,(Alt+3)4,(Alt+3)5,(Alt+3)6,(Alt+3)11,(Alt+3)21,(Alt+3)31,(Alt+3)41,(Alt+3)7,(Alt+3)12,(Alt+3)22,(Alt+3)32,(Alt+3)42,(Alt+3)8,(Alt+3)9,(Alt+3)10,(Alt+3)13,(Alt+3)23,3"/>
    <w:basedOn w:val="Normal"/>
    <w:next w:val="Normal"/>
    <w:qFormat/>
    <w:pPr>
      <w:tabs>
        <w:tab w:val="clear" w:pos="1440"/>
        <w:tab w:val="left" w:pos="720"/>
      </w:tabs>
      <w:spacing w:after="60"/>
      <w:outlineLvl w:val="2"/>
    </w:pPr>
    <w:rPr>
      <w:b/>
      <w:color w:val="000080"/>
    </w:rPr>
  </w:style>
  <w:style w:type="paragraph" w:styleId="Heading4">
    <w:name w:val="heading 4"/>
    <w:aliases w:val="h4,Sub-Minor,(Alt+4),H41,(Alt+4)1,H42,(Alt+4)2,H43,(Alt+4)3,H44,(Alt+4)4,H45,(Alt+4)5,H411,(Alt+4)11,H421,(Alt+4)21,H431,(Alt+4)31,H46,(Alt+4)6,H412,(Alt+4)12,H422,(Alt+4)22,H432,(Alt+4)32,H47,(Alt+4)7,H48,(Alt+4)8,H49,(Alt+4)9,H410,(Alt+4)10"/>
    <w:basedOn w:val="Heading3"/>
    <w:next w:val="Normal"/>
    <w:qFormat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0"/>
      <w:ind w:left="1134"/>
      <w:outlineLvl w:val="3"/>
    </w:pPr>
    <w:rPr>
      <w:b w:val="0"/>
      <w:caps/>
      <w:color w:val="000000"/>
    </w:rPr>
  </w:style>
  <w:style w:type="paragraph" w:styleId="Heading5">
    <w:name w:val="heading 5"/>
    <w:aliases w:val="Lev 5,PA Pico Section,Bullet1,Bullet2,Block Label,Level 3 - i,h5"/>
    <w:basedOn w:val="Normal"/>
    <w:next w:val="Normal"/>
    <w:qFormat/>
    <w:pPr>
      <w:outlineLvl w:val="4"/>
    </w:pPr>
    <w:rPr>
      <w:b/>
    </w:rPr>
  </w:style>
  <w:style w:type="paragraph" w:styleId="Heading6">
    <w:name w:val="heading 6"/>
    <w:aliases w:val="h6,bullet2,Lev 6,Legal Level 1."/>
    <w:basedOn w:val="Heading1"/>
    <w:next w:val="Normal"/>
    <w:qFormat/>
    <w:pPr>
      <w:outlineLvl w:val="5"/>
    </w:pPr>
  </w:style>
  <w:style w:type="paragraph" w:styleId="Heading7">
    <w:name w:val="heading 7"/>
    <w:aliases w:val="Lev 7,Legal Level 1.1."/>
    <w:basedOn w:val="Normal"/>
    <w:next w:val="Normal"/>
    <w:qFormat/>
    <w:pPr>
      <w:tabs>
        <w:tab w:val="clear" w:pos="1440"/>
      </w:tabs>
      <w:spacing w:after="0"/>
      <w:ind w:left="0"/>
      <w:jc w:val="left"/>
      <w:outlineLvl w:val="6"/>
    </w:pPr>
    <w:rPr>
      <w:b/>
      <w:snapToGrid/>
      <w:color w:val="000080"/>
    </w:rPr>
  </w:style>
  <w:style w:type="paragraph" w:styleId="Heading8">
    <w:name w:val="heading 8"/>
    <w:aliases w:val="Lev 8,Legal Level 1.1.1."/>
    <w:basedOn w:val="Heading3"/>
    <w:next w:val="Normal"/>
    <w:qFormat/>
    <w:pPr>
      <w:outlineLvl w:val="7"/>
    </w:pPr>
  </w:style>
  <w:style w:type="paragraph" w:styleId="Heading9">
    <w:name w:val="heading 9"/>
    <w:aliases w:val="Legal Level 1.1.1.1.,App1,App Heading,Lev 9"/>
    <w:basedOn w:val="Heading4"/>
    <w:next w:val="Normal"/>
    <w:qFormat/>
    <w:pPr>
      <w:tabs>
        <w:tab w:val="left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lear" w:pos="1440"/>
        <w:tab w:val="center" w:pos="4153"/>
        <w:tab w:val="right" w:pos="8306"/>
      </w:tabs>
      <w:spacing w:after="60"/>
      <w:ind w:left="677"/>
    </w:pPr>
    <w:rPr>
      <w:sz w:val="16"/>
    </w:rPr>
  </w:style>
  <w:style w:type="paragraph" w:styleId="Header">
    <w:name w:val="header"/>
    <w:basedOn w:val="Normal"/>
    <w:pPr>
      <w:tabs>
        <w:tab w:val="clear" w:pos="1440"/>
        <w:tab w:val="center" w:pos="4153"/>
        <w:tab w:val="right" w:pos="8306"/>
      </w:tabs>
      <w:spacing w:after="120"/>
      <w:jc w:val="right"/>
    </w:pPr>
    <w:rPr>
      <w:smallCaps/>
      <w:sz w:val="16"/>
    </w:rPr>
  </w:style>
  <w:style w:type="paragraph" w:customStyle="1" w:styleId="Tabletext">
    <w:name w:val="Table text"/>
    <w:basedOn w:val="Normal"/>
    <w:pPr>
      <w:keepNext/>
      <w:keepLines/>
      <w:spacing w:before="20" w:after="0"/>
      <w:ind w:left="43" w:right="43"/>
      <w:jc w:val="left"/>
    </w:pPr>
    <w:rPr>
      <w:color w:val="000000"/>
      <w:sz w:val="18"/>
    </w:rPr>
  </w:style>
  <w:style w:type="paragraph" w:customStyle="1" w:styleId="DocTitleNew">
    <w:name w:val="DocTitleNew"/>
    <w:basedOn w:val="Normal"/>
    <w:pPr>
      <w:tabs>
        <w:tab w:val="clear" w:pos="1440"/>
      </w:tabs>
      <w:spacing w:before="20" w:after="20"/>
      <w:ind w:left="72" w:right="72"/>
      <w:jc w:val="center"/>
    </w:pPr>
    <w:rPr>
      <w:b/>
      <w:i/>
      <w:smallCaps/>
      <w:sz w:val="28"/>
    </w:rPr>
  </w:style>
  <w:style w:type="paragraph" w:customStyle="1" w:styleId="NormalIndent1">
    <w:name w:val="Normal Indent1"/>
    <w:basedOn w:val="Normal"/>
    <w:pPr>
      <w:spacing w:after="0"/>
      <w:ind w:left="1134"/>
    </w:pPr>
  </w:style>
  <w:style w:type="paragraph" w:customStyle="1" w:styleId="TabletextCD">
    <w:name w:val="Table text CD"/>
    <w:basedOn w:val="Tabletext"/>
    <w:rPr>
      <w:rFonts w:ascii="Arial Narrow" w:hAnsi="Arial Narrow"/>
    </w:rPr>
  </w:style>
  <w:style w:type="paragraph" w:customStyle="1" w:styleId="Attention">
    <w:name w:val="Attention"/>
    <w:pPr>
      <w:numPr>
        <w:numId w:val="1"/>
      </w:numPr>
      <w:tabs>
        <w:tab w:val="clear" w:pos="360"/>
        <w:tab w:val="left" w:pos="677"/>
      </w:tabs>
      <w:spacing w:after="200"/>
      <w:ind w:left="677" w:hanging="1541"/>
    </w:pPr>
    <w:rPr>
      <w:rFonts w:ascii="Arial" w:hAnsi="Arial"/>
      <w:lang w:val="en-GB"/>
    </w:rPr>
  </w:style>
  <w:style w:type="paragraph" w:customStyle="1" w:styleId="GoodNews">
    <w:name w:val="Good News"/>
    <w:basedOn w:val="Normal"/>
    <w:next w:val="Normal"/>
    <w:pPr>
      <w:numPr>
        <w:numId w:val="2"/>
      </w:numPr>
      <w:tabs>
        <w:tab w:val="clear" w:pos="1440"/>
        <w:tab w:val="left" w:pos="677"/>
      </w:tabs>
      <w:ind w:left="677" w:hanging="1541"/>
    </w:pPr>
  </w:style>
  <w:style w:type="paragraph" w:customStyle="1" w:styleId="Reference">
    <w:name w:val="Reference"/>
    <w:next w:val="Normal"/>
    <w:pPr>
      <w:numPr>
        <w:numId w:val="4"/>
      </w:numPr>
      <w:tabs>
        <w:tab w:val="left" w:pos="677"/>
      </w:tabs>
      <w:spacing w:after="200"/>
      <w:ind w:left="677" w:hanging="1541"/>
    </w:pPr>
    <w:rPr>
      <w:rFonts w:ascii="Arial" w:hAnsi="Arial"/>
      <w:lang w:val="en-GB"/>
    </w:rPr>
  </w:style>
  <w:style w:type="paragraph" w:customStyle="1" w:styleId="Warning">
    <w:name w:val="Warning"/>
    <w:next w:val="Normal"/>
    <w:pPr>
      <w:numPr>
        <w:numId w:val="5"/>
      </w:numPr>
      <w:tabs>
        <w:tab w:val="left" w:pos="677"/>
      </w:tabs>
      <w:ind w:left="677" w:hanging="1541"/>
    </w:pPr>
    <w:rPr>
      <w:rFonts w:ascii="Arial" w:hAnsi="Arial"/>
      <w:lang w:val="en-GB"/>
    </w:rPr>
  </w:style>
  <w:style w:type="character" w:styleId="PageNumber">
    <w:name w:val="page number"/>
    <w:basedOn w:val="DefaultParagraphFont"/>
  </w:style>
  <w:style w:type="paragraph" w:styleId="BodyText">
    <w:name w:val="Body Text"/>
    <w:aliases w:val="Body Text 1,bt,response 1,Body Text 2*,B,b"/>
    <w:basedOn w:val="Normal"/>
    <w:pPr>
      <w:tabs>
        <w:tab w:val="clear" w:pos="1440"/>
      </w:tabs>
      <w:spacing w:after="0"/>
      <w:ind w:left="0"/>
      <w:jc w:val="left"/>
    </w:pPr>
    <w:rPr>
      <w:b/>
      <w:snapToGrid/>
      <w:sz w:val="24"/>
      <w:lang w:val="en-US"/>
    </w:rPr>
  </w:style>
  <w:style w:type="paragraph" w:customStyle="1" w:styleId="Style1">
    <w:name w:val="Style1"/>
    <w:basedOn w:val="BodyText"/>
    <w:pPr>
      <w:numPr>
        <w:ilvl w:val="1"/>
        <w:numId w:val="6"/>
      </w:numPr>
      <w:jc w:val="both"/>
    </w:pPr>
    <w:rPr>
      <w:rFonts w:ascii="Arial Narrow" w:hAnsi="Arial Narrow"/>
      <w:sz w:val="20"/>
      <w:lang w:val="en-GB"/>
    </w:rPr>
  </w:style>
  <w:style w:type="paragraph" w:customStyle="1" w:styleId="Bullet">
    <w:name w:val="Bullet"/>
    <w:basedOn w:val="Normal"/>
    <w:pPr>
      <w:keepNext/>
      <w:keepLines/>
      <w:numPr>
        <w:numId w:val="7"/>
      </w:numPr>
      <w:tabs>
        <w:tab w:val="clear" w:pos="1440"/>
      </w:tabs>
      <w:spacing w:after="120"/>
      <w:jc w:val="left"/>
    </w:pPr>
    <w:rPr>
      <w:rFonts w:ascii="Arial Narrow" w:hAnsi="Arial Narrow"/>
      <w:snapToGrid/>
      <w:sz w:val="22"/>
    </w:rPr>
  </w:style>
  <w:style w:type="paragraph" w:styleId="BodyText3">
    <w:name w:val="Body Text 3"/>
    <w:basedOn w:val="Normal"/>
    <w:pPr>
      <w:tabs>
        <w:tab w:val="clear" w:pos="1440"/>
      </w:tabs>
      <w:spacing w:after="0"/>
      <w:ind w:left="0"/>
      <w:jc w:val="left"/>
    </w:pPr>
    <w:rPr>
      <w:rFonts w:ascii="Times New Roman" w:hAnsi="Times New Roman"/>
      <w:snapToGrid/>
      <w:color w:val="FF0000"/>
      <w:sz w:val="24"/>
    </w:rPr>
  </w:style>
  <w:style w:type="paragraph" w:styleId="BodyText2">
    <w:name w:val="Body Text 2"/>
    <w:basedOn w:val="Normal"/>
    <w:pPr>
      <w:tabs>
        <w:tab w:val="clear" w:pos="1440"/>
      </w:tabs>
      <w:autoSpaceDE w:val="0"/>
      <w:autoSpaceDN w:val="0"/>
      <w:adjustRightInd w:val="0"/>
      <w:spacing w:after="0" w:line="240" w:lineRule="atLeast"/>
      <w:ind w:left="0"/>
      <w:jc w:val="left"/>
    </w:pPr>
    <w:rPr>
      <w:rFonts w:cs="Arial"/>
      <w:snapToGrid/>
      <w:color w:val="FF0000"/>
      <w:lang w:val="en-US"/>
    </w:rPr>
  </w:style>
  <w:style w:type="character" w:styleId="Hyperlink">
    <w:name w:val="Hyperlink"/>
    <w:rsid w:val="00370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</Template>
  <TotalTime>37</TotalTime>
  <Pages>1</Pages>
  <Words>278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ITNET</Company>
  <LinksUpToDate>false</LinksUpToDate>
  <CharactersWithSpaces>1753</CharactersWithSpaces>
  <SharedDoc>false</SharedDoc>
  <HLinks>
    <vt:vector size="6" baseType="variant">
      <vt:variant>
        <vt:i4>1704048</vt:i4>
      </vt:variant>
      <vt:variant>
        <vt:i4>2048</vt:i4>
      </vt:variant>
      <vt:variant>
        <vt:i4>1025</vt:i4>
      </vt:variant>
      <vt:variant>
        <vt:i4>1</vt:i4>
      </vt:variant>
      <vt:variant>
        <vt:lpwstr>PBSSSlogo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Andrew Stephens</dc:creator>
  <cp:keywords/>
  <cp:lastModifiedBy>Mandy Blizard</cp:lastModifiedBy>
  <cp:revision>5</cp:revision>
  <cp:lastPrinted>2013-06-25T20:13:00Z</cp:lastPrinted>
  <dcterms:created xsi:type="dcterms:W3CDTF">2023-01-23T10:08:00Z</dcterms:created>
  <dcterms:modified xsi:type="dcterms:W3CDTF">2023-01-23T10:18:00Z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>Project Name</vt:lpwstr>
  </property>
  <property fmtid="{D5CDD505-2E9C-101B-9397-08002B2CF9AE}" pid="3" name="Version Date">
    <vt:lpwstr>dd Mmm. yy</vt:lpwstr>
  </property>
  <property fmtid="{D5CDD505-2E9C-101B-9397-08002B2CF9AE}" pid="4" name="Version Number">
    <vt:lpwstr>x.x</vt:lpwstr>
  </property>
</Properties>
</file>